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after="200"/>
        <w:jc w:val="center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外国语学院传媒中心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纳新</w:t>
      </w:r>
      <w:r>
        <w:rPr>
          <w:rFonts w:hint="eastAsia" w:ascii="宋体" w:hAnsi="宋体" w:eastAsia="宋体"/>
          <w:b/>
          <w:bCs/>
          <w:sz w:val="28"/>
          <w:szCs w:val="28"/>
        </w:rPr>
        <w:t>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938"/>
        <w:gridCol w:w="1470"/>
        <w:gridCol w:w="1842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430" w:type="dxa"/>
            <w:vAlign w:val="top"/>
          </w:tcPr>
          <w:p>
            <w:pPr>
              <w:adjustRightInd w:val="0"/>
              <w:snapToGrid w:val="0"/>
              <w:spacing w:before="100" w:after="20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939" w:type="dxa"/>
            <w:vAlign w:val="top"/>
          </w:tcPr>
          <w:p>
            <w:pPr>
              <w:adjustRightInd w:val="0"/>
              <w:snapToGrid w:val="0"/>
              <w:spacing w:before="100" w:after="20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top"/>
          </w:tcPr>
          <w:p>
            <w:pPr>
              <w:adjustRightInd w:val="0"/>
              <w:snapToGrid w:val="0"/>
              <w:spacing w:before="100" w:after="20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专业班级</w:t>
            </w:r>
          </w:p>
        </w:tc>
        <w:tc>
          <w:tcPr>
            <w:tcW w:w="1843" w:type="dxa"/>
            <w:vAlign w:val="top"/>
          </w:tcPr>
          <w:p>
            <w:pPr>
              <w:adjustRightInd w:val="0"/>
              <w:snapToGrid w:val="0"/>
              <w:spacing w:before="100" w:after="200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843" w:type="dxa"/>
            <w:vMerge w:val="restart"/>
            <w:vAlign w:val="top"/>
          </w:tcPr>
          <w:p>
            <w:pPr>
              <w:adjustRightInd w:val="0"/>
              <w:snapToGrid w:val="0"/>
              <w:spacing w:before="100" w:after="200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eastAsia="zh-CN"/>
              </w:rPr>
              <w:t>电</w:t>
            </w:r>
          </w:p>
          <w:p>
            <w:pPr>
              <w:adjustRightInd w:val="0"/>
              <w:snapToGrid w:val="0"/>
              <w:spacing w:before="100" w:after="200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eastAsia="zh-CN"/>
              </w:rPr>
              <w:t>子</w:t>
            </w:r>
          </w:p>
          <w:p>
            <w:pPr>
              <w:adjustRightInd w:val="0"/>
              <w:snapToGrid w:val="0"/>
              <w:spacing w:before="100" w:after="200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eastAsia="zh-CN"/>
              </w:rPr>
              <w:t>照</w:t>
            </w:r>
          </w:p>
          <w:p>
            <w:pPr>
              <w:adjustRightInd w:val="0"/>
              <w:snapToGrid w:val="0"/>
              <w:spacing w:before="100" w:after="200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430" w:type="dxa"/>
            <w:vAlign w:val="top"/>
          </w:tcPr>
          <w:p>
            <w:pPr>
              <w:adjustRightInd w:val="0"/>
              <w:snapToGrid w:val="0"/>
              <w:spacing w:before="100" w:after="20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939" w:type="dxa"/>
            <w:vAlign w:val="top"/>
          </w:tcPr>
          <w:p>
            <w:pPr>
              <w:adjustRightInd w:val="0"/>
              <w:snapToGrid w:val="0"/>
              <w:spacing w:before="100" w:after="20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top"/>
          </w:tcPr>
          <w:p>
            <w:pPr>
              <w:adjustRightInd w:val="0"/>
              <w:snapToGrid w:val="0"/>
              <w:spacing w:before="100" w:after="20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843" w:type="dxa"/>
            <w:vAlign w:val="top"/>
          </w:tcPr>
          <w:p>
            <w:pPr>
              <w:adjustRightInd w:val="0"/>
              <w:snapToGrid w:val="0"/>
              <w:spacing w:before="100" w:after="200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adjustRightInd w:val="0"/>
              <w:snapToGrid w:val="0"/>
              <w:spacing w:before="100" w:after="200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430" w:type="dxa"/>
            <w:vAlign w:val="top"/>
          </w:tcPr>
          <w:p>
            <w:pPr>
              <w:adjustRightInd w:val="0"/>
              <w:snapToGrid w:val="0"/>
              <w:spacing w:before="100" w:after="20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手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机</w:t>
            </w:r>
          </w:p>
        </w:tc>
        <w:tc>
          <w:tcPr>
            <w:tcW w:w="1939" w:type="dxa"/>
            <w:vAlign w:val="top"/>
          </w:tcPr>
          <w:p>
            <w:pPr>
              <w:adjustRightInd w:val="0"/>
              <w:snapToGrid w:val="0"/>
              <w:spacing w:before="100" w:after="20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top"/>
          </w:tcPr>
          <w:p>
            <w:pPr>
              <w:adjustRightInd w:val="0"/>
              <w:snapToGrid w:val="0"/>
              <w:spacing w:before="100" w:after="20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箱</w:t>
            </w:r>
          </w:p>
        </w:tc>
        <w:tc>
          <w:tcPr>
            <w:tcW w:w="1843" w:type="dxa"/>
            <w:vAlign w:val="top"/>
          </w:tcPr>
          <w:p>
            <w:pPr>
              <w:adjustRightInd w:val="0"/>
              <w:snapToGrid w:val="0"/>
              <w:spacing w:before="100" w:after="200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adjustRightInd w:val="0"/>
              <w:snapToGrid w:val="0"/>
              <w:spacing w:before="100" w:after="200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430" w:type="dxa"/>
            <w:vAlign w:val="top"/>
          </w:tcPr>
          <w:p>
            <w:pPr>
              <w:adjustRightInd w:val="0"/>
              <w:snapToGrid w:val="0"/>
              <w:spacing w:before="100" w:after="20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eastAsia="zh-CN"/>
              </w:rPr>
              <w:t>专业成绩（不知可不填）</w:t>
            </w:r>
          </w:p>
        </w:tc>
        <w:tc>
          <w:tcPr>
            <w:tcW w:w="7095" w:type="dxa"/>
            <w:gridSpan w:val="4"/>
            <w:vAlign w:val="top"/>
          </w:tcPr>
          <w:p>
            <w:pPr>
              <w:adjustRightInd w:val="0"/>
              <w:snapToGrid w:val="0"/>
              <w:spacing w:before="100" w:after="200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</w:trPr>
        <w:tc>
          <w:tcPr>
            <w:tcW w:w="1430" w:type="dxa"/>
            <w:vAlign w:val="top"/>
          </w:tcPr>
          <w:p>
            <w:pPr>
              <w:adjustRightInd w:val="0"/>
              <w:snapToGrid w:val="0"/>
              <w:spacing w:before="100" w:after="200"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意向部门</w:t>
            </w:r>
          </w:p>
        </w:tc>
        <w:tc>
          <w:tcPr>
            <w:tcW w:w="7095" w:type="dxa"/>
            <w:gridSpan w:val="4"/>
            <w:vAlign w:val="top"/>
          </w:tcPr>
          <w:p>
            <w:pPr>
              <w:adjustRightInd w:val="0"/>
              <w:snapToGrid w:val="0"/>
              <w:spacing w:before="100" w:after="200" w:line="48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第一志愿：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第二志愿：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143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任职或工作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  <w:p>
            <w:pPr>
              <w:adjustRightInd w:val="0"/>
              <w:snapToGrid w:val="0"/>
              <w:spacing w:before="100" w:after="20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传媒经验，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注明时间）</w:t>
            </w:r>
          </w:p>
        </w:tc>
        <w:tc>
          <w:tcPr>
            <w:tcW w:w="7095" w:type="dxa"/>
            <w:gridSpan w:val="4"/>
          </w:tcPr>
          <w:p>
            <w:pPr>
              <w:adjustRightInd w:val="0"/>
              <w:snapToGrid w:val="0"/>
              <w:spacing w:before="100" w:after="20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8525" w:type="dxa"/>
            <w:gridSpan w:val="5"/>
          </w:tcPr>
          <w:p>
            <w:pPr>
              <w:adjustRightInd w:val="0"/>
              <w:snapToGrid w:val="0"/>
              <w:spacing w:line="360" w:lineRule="exact"/>
              <w:ind w:right="525"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用影像与文字传递信息，收藏每一个打动你的瞬间，记载每一个有深度的故事。这是每一个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学生</w:t>
            </w:r>
            <w:r>
              <w:rPr>
                <w:rFonts w:hint="eastAsia" w:ascii="仿宋_GB2312" w:eastAsia="仿宋_GB2312"/>
                <w:sz w:val="24"/>
              </w:rPr>
              <w:t>记者的使命、责任和骄傲。文华荟萃，漫漫征途，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我们在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外国语学院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传媒中心等你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签名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adjustRightInd w:val="0"/>
              <w:snapToGrid w:val="0"/>
              <w:spacing w:before="100" w:after="2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before="100" w:after="200"/>
        <w:jc w:val="center"/>
        <w:rPr>
          <w:rFonts w:hint="eastAsia" w:ascii="宋体" w:hAnsi="宋体" w:eastAsia="宋体"/>
          <w:b/>
          <w:bCs/>
          <w:sz w:val="28"/>
          <w:szCs w:val="28"/>
        </w:rPr>
      </w:pPr>
    </w:p>
    <w:p>
      <w:pPr>
        <w:spacing w:line="360" w:lineRule="auto"/>
        <w:rPr>
          <w:rFonts w:hint="default" w:ascii="仿宋" w:hAnsi="仿宋" w:eastAsia="仿宋"/>
          <w:color w:val="FF0000"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line="360" w:lineRule="auto"/>
        <w:ind w:firstLine="480"/>
        <w:jc w:val="right"/>
        <w:rPr>
          <w:rFonts w:ascii="宋体" w:hAnsi="宋体" w:eastAsia="宋体"/>
          <w:sz w:val="24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57A1D"/>
    <w:rsid w:val="26950541"/>
    <w:rsid w:val="2A95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80" w:beforeLines="0" w:beforeAutospacing="0" w:after="570" w:afterLines="0" w:afterAutospacing="0" w:line="360" w:lineRule="auto"/>
      <w:ind w:leftChars="200"/>
      <w:jc w:val="left"/>
      <w:outlineLvl w:val="0"/>
    </w:pPr>
    <w:rPr>
      <w:rFonts w:ascii="Times New Roman" w:hAnsi="Times New Roman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2020-09-12T02:41:00Z</dcterms:created>
  <dc:creator>方圆几里</dc:creator>
  <cp:lastModifiedBy>方圆几里</cp:lastModifiedBy>
  <dcterms:modified xsi:type="dcterms:W3CDTF">2020-09-12T02:42:18Z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