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D80" w:rsidRDefault="00656D80" w:rsidP="00656D80">
      <w:pPr>
        <w:jc w:val="center"/>
        <w:rPr>
          <w:b/>
        </w:rPr>
      </w:pPr>
      <w:r w:rsidRPr="00656D80">
        <w:rPr>
          <w:rFonts w:ascii="仿宋" w:eastAsia="仿宋" w:hAnsi="仿宋"/>
          <w:b/>
          <w:bCs/>
          <w:sz w:val="36"/>
          <w:szCs w:val="36"/>
        </w:rPr>
        <w:t>2020-2021届外国语学院</w:t>
      </w:r>
      <w:r>
        <w:rPr>
          <w:rFonts w:ascii="仿宋" w:eastAsia="仿宋" w:hAnsi="仿宋" w:hint="eastAsia"/>
          <w:b/>
          <w:bCs/>
          <w:sz w:val="36"/>
          <w:szCs w:val="36"/>
        </w:rPr>
        <w:t>研究生</w:t>
      </w:r>
      <w:r w:rsidRPr="00656D80">
        <w:rPr>
          <w:rFonts w:ascii="仿宋" w:eastAsia="仿宋" w:hAnsi="仿宋"/>
          <w:b/>
          <w:bCs/>
          <w:sz w:val="36"/>
          <w:szCs w:val="36"/>
        </w:rPr>
        <w:t>会主席团成员简介</w:t>
      </w:r>
      <w:r w:rsidR="00312694" w:rsidRPr="003B2836">
        <w:rPr>
          <w:rFonts w:hint="eastAsia"/>
          <w:b/>
        </w:rPr>
        <w:t xml:space="preserve"> </w:t>
      </w:r>
      <w:r w:rsidR="00312694" w:rsidRPr="003B2836">
        <w:rPr>
          <w:b/>
        </w:rPr>
        <w:t xml:space="preserve">  </w:t>
      </w:r>
    </w:p>
    <w:p w:rsidR="00011A4C" w:rsidRDefault="00014242" w:rsidP="00656D80">
      <w:pPr>
        <w:jc w:val="center"/>
        <w:rPr>
          <w:b/>
        </w:rPr>
      </w:pPr>
      <w:r>
        <w:rPr>
          <w:rFonts w:ascii="黑体" w:eastAsia="黑体" w:hAnsi="黑体" w:hint="eastAsia"/>
          <w:color w:val="292929"/>
          <w:sz w:val="27"/>
          <w:szCs w:val="27"/>
        </w:rPr>
        <w:t>（以姓氏笔画为序）</w:t>
      </w:r>
    </w:p>
    <w:p w:rsidR="00011A4C" w:rsidRPr="00603E73" w:rsidRDefault="00011A4C" w:rsidP="00011A4C">
      <w:pPr>
        <w:spacing w:line="360" w:lineRule="auto"/>
        <w:rPr>
          <w:rFonts w:ascii="宋体" w:eastAsia="宋体" w:hAnsi="宋体"/>
        </w:rPr>
      </w:pPr>
      <w:r w:rsidRPr="00603E73">
        <w:rPr>
          <w:rFonts w:ascii="宋体" w:eastAsia="宋体" w:hAnsi="宋体" w:hint="eastAsia"/>
          <w:b/>
          <w:noProof/>
          <w:sz w:val="32"/>
          <w:szCs w:val="24"/>
        </w:rPr>
        <w:drawing>
          <wp:anchor distT="0" distB="0" distL="114300" distR="114300" simplePos="0" relativeHeight="251661312" behindDoc="1" locked="0" layoutInCell="1" allowOverlap="1">
            <wp:simplePos x="0" y="0"/>
            <wp:positionH relativeFrom="column">
              <wp:posOffset>123825</wp:posOffset>
            </wp:positionH>
            <wp:positionV relativeFrom="paragraph">
              <wp:posOffset>64135</wp:posOffset>
            </wp:positionV>
            <wp:extent cx="895350" cy="1206500"/>
            <wp:effectExtent l="19050" t="0" r="0" b="0"/>
            <wp:wrapTight wrapText="bothSides">
              <wp:wrapPolygon edited="0">
                <wp:start x="-460" y="0"/>
                <wp:lineTo x="-460" y="21145"/>
                <wp:lineTo x="21600" y="21145"/>
                <wp:lineTo x="21600" y="0"/>
                <wp:lineTo x="-460" y="0"/>
              </wp:wrapPolygon>
            </wp:wrapTight>
            <wp:docPr id="3" name="图片 2" descr="2020-10-13 12:02:19.4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10-13 12:02:19.419000"/>
                    <pic:cNvPicPr>
                      <a:picLocks noChangeAspect="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5350" cy="1206500"/>
                    </a:xfrm>
                    <a:prstGeom prst="rect">
                      <a:avLst/>
                    </a:prstGeom>
                  </pic:spPr>
                </pic:pic>
              </a:graphicData>
            </a:graphic>
          </wp:anchor>
        </w:drawing>
      </w:r>
      <w:r w:rsidRPr="00603E73">
        <w:rPr>
          <w:rFonts w:ascii="宋体" w:eastAsia="宋体" w:hAnsi="宋体"/>
        </w:rPr>
        <w:t>马天晨</w:t>
      </w:r>
      <w:r w:rsidRPr="00603E73">
        <w:rPr>
          <w:rFonts w:ascii="宋体" w:eastAsia="宋体" w:hAnsi="宋体" w:hint="eastAsia"/>
        </w:rPr>
        <w:t>，女，俄语笔译2</w:t>
      </w:r>
      <w:r w:rsidRPr="00603E73">
        <w:rPr>
          <w:rFonts w:ascii="宋体" w:eastAsia="宋体" w:hAnsi="宋体"/>
        </w:rPr>
        <w:t>0</w:t>
      </w:r>
      <w:r w:rsidRPr="00603E73">
        <w:rPr>
          <w:rFonts w:ascii="宋体" w:eastAsia="宋体" w:hAnsi="宋体" w:hint="eastAsia"/>
        </w:rPr>
        <w:t>级研究生，中共预备党员。</w:t>
      </w:r>
      <w:r w:rsidRPr="00603E73">
        <w:rPr>
          <w:rFonts w:ascii="宋体" w:eastAsia="宋体" w:hAnsi="宋体"/>
        </w:rPr>
        <w:t>在校期间思想态度端正，政治立场坚定，无违法乱纪行为。本科保研至本校俄语笔译专业，曾获评“国家励志奖学金”、“综合优秀奖学金二等奖”、“山东省优秀毕业生”等荣誉称号。学生工作上，积极参与学生工作，曾担任新媒体中心官微运营中心副部长、俄语1602班长、辅导员助理，获得“优秀学生干部”“优秀共青团</w:t>
      </w:r>
      <w:r w:rsidRPr="00603E73">
        <w:rPr>
          <w:rFonts w:ascii="宋体" w:eastAsia="宋体" w:hAnsi="宋体" w:hint="eastAsia"/>
        </w:rPr>
        <w:t>干部</w:t>
      </w:r>
      <w:r w:rsidRPr="00603E73">
        <w:rPr>
          <w:rFonts w:ascii="宋体" w:eastAsia="宋体" w:hAnsi="宋体"/>
        </w:rPr>
        <w:t>”等荣誉称号。在校期间积极参与社会实践和创新活动，曾担任国家级大创项目组负责人，研究期间独立发表</w:t>
      </w:r>
      <w:r w:rsidRPr="00603E73">
        <w:rPr>
          <w:rFonts w:ascii="宋体" w:eastAsia="宋体" w:hAnsi="宋体" w:hint="eastAsia"/>
        </w:rPr>
        <w:t>论文一篇，</w:t>
      </w:r>
      <w:r w:rsidRPr="00603E73">
        <w:rPr>
          <w:rFonts w:ascii="宋体" w:eastAsia="宋体" w:hAnsi="宋体"/>
        </w:rPr>
        <w:t>该项目被评为“国家级大学生创业创新训练项目优秀项目”；在实践活动方面，曾参加了上海合作组织国家电影节志愿活动以及上合组织经贸论坛博览会；积极参与各项活动，曾获得华夷通杯翻译大赛一等奖等。</w:t>
      </w:r>
    </w:p>
    <w:p w:rsidR="00011A4C" w:rsidRPr="00603E73" w:rsidRDefault="00011A4C" w:rsidP="00011A4C">
      <w:pPr>
        <w:spacing w:line="360" w:lineRule="auto"/>
        <w:rPr>
          <w:rFonts w:ascii="宋体" w:eastAsia="宋体" w:hAnsi="宋体"/>
        </w:rPr>
      </w:pPr>
    </w:p>
    <w:p w:rsidR="00011A4C" w:rsidRPr="00D4375D" w:rsidRDefault="00011A4C" w:rsidP="00011A4C">
      <w:pPr>
        <w:spacing w:line="360" w:lineRule="auto"/>
      </w:pPr>
      <w:r w:rsidRPr="00603E73">
        <w:rPr>
          <w:rFonts w:ascii="宋体" w:eastAsia="宋体" w:hAnsi="宋体" w:hint="eastAsia"/>
          <w:noProof/>
          <w:sz w:val="24"/>
          <w:szCs w:val="24"/>
        </w:rPr>
        <w:drawing>
          <wp:anchor distT="0" distB="0" distL="114300" distR="114300" simplePos="0" relativeHeight="251660288" behindDoc="1" locked="0" layoutInCell="1" allowOverlap="1">
            <wp:simplePos x="0" y="0"/>
            <wp:positionH relativeFrom="margin">
              <wp:align>left</wp:align>
            </wp:positionH>
            <wp:positionV relativeFrom="paragraph">
              <wp:posOffset>9525</wp:posOffset>
            </wp:positionV>
            <wp:extent cx="952500" cy="1361440"/>
            <wp:effectExtent l="19050" t="0" r="0" b="0"/>
            <wp:wrapTight wrapText="bothSides">
              <wp:wrapPolygon edited="0">
                <wp:start x="-432" y="0"/>
                <wp:lineTo x="-432" y="21157"/>
                <wp:lineTo x="21600" y="21157"/>
                <wp:lineTo x="21600" y="0"/>
                <wp:lineTo x="-432" y="0"/>
              </wp:wrapPolygon>
            </wp:wrapTight>
            <wp:docPr id="4" name="图片 1" descr="86C394AC0469310485C0511AB6D3E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6C394AC0469310485C0511AB6D3EDEA"/>
                    <pic:cNvPicPr>
                      <a:picLocks noChangeAspect="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52500" cy="1361440"/>
                    </a:xfrm>
                    <a:prstGeom prst="rect">
                      <a:avLst/>
                    </a:prstGeom>
                  </pic:spPr>
                </pic:pic>
              </a:graphicData>
            </a:graphic>
          </wp:anchor>
        </w:drawing>
      </w:r>
      <w:r w:rsidRPr="00603E73">
        <w:rPr>
          <w:rFonts w:ascii="宋体" w:eastAsia="宋体" w:hAnsi="宋体"/>
        </w:rPr>
        <w:t>张峰源</w:t>
      </w:r>
      <w:r w:rsidRPr="00603E73">
        <w:rPr>
          <w:rFonts w:ascii="宋体" w:eastAsia="宋体" w:hAnsi="宋体" w:hint="eastAsia"/>
        </w:rPr>
        <w:t>，男，</w:t>
      </w:r>
      <w:r w:rsidRPr="00603E73">
        <w:rPr>
          <w:rFonts w:ascii="宋体" w:eastAsia="宋体" w:hAnsi="宋体"/>
        </w:rPr>
        <w:t>英语口译</w:t>
      </w:r>
      <w:r w:rsidRPr="00603E73">
        <w:rPr>
          <w:rFonts w:ascii="宋体" w:eastAsia="宋体" w:hAnsi="宋体" w:hint="eastAsia"/>
        </w:rPr>
        <w:t>2</w:t>
      </w:r>
      <w:r w:rsidRPr="00603E73">
        <w:rPr>
          <w:rFonts w:ascii="宋体" w:eastAsia="宋体" w:hAnsi="宋体"/>
        </w:rPr>
        <w:t>0</w:t>
      </w:r>
      <w:r w:rsidRPr="00603E73">
        <w:rPr>
          <w:rFonts w:ascii="宋体" w:eastAsia="宋体" w:hAnsi="宋体" w:hint="eastAsia"/>
        </w:rPr>
        <w:t>级研究生，中共党员。曾在武汉工程大学外语学院学生第二党支部担任组织委员，成绩突出，荣获“优秀党员干部”称号。本科期间任樱花日语协会会长，组织举办歌唱大赛、赏樱等活动，提高社团知名度</w:t>
      </w:r>
      <w:r>
        <w:rPr>
          <w:rFonts w:ascii="宋体" w:eastAsia="宋体" w:hAnsi="宋体" w:hint="eastAsia"/>
        </w:rPr>
        <w:t>，荣获“武汉工程大学十佳社团”称号。本科期间担任班长，</w:t>
      </w:r>
      <w:r w:rsidRPr="00603E73">
        <w:rPr>
          <w:rFonts w:ascii="宋体" w:eastAsia="宋体" w:hAnsi="宋体" w:hint="eastAsia"/>
        </w:rPr>
        <w:t>荣获“优秀学生干部”称号。</w:t>
      </w:r>
      <w:r w:rsidRPr="00603E73">
        <w:rPr>
          <w:rFonts w:ascii="宋体" w:eastAsia="宋体" w:hAnsi="宋体"/>
        </w:rPr>
        <w:t>2018年暑假参加为期一个月的荆门支教活动，表现优异，荆门政府颁发“优秀支教志愿者”称号。2019年3月至5月，在武汉工程大学国际学院留学生办公室进行实习，荣获“优秀实习生”称号。</w:t>
      </w:r>
      <w:r w:rsidRPr="00603E73">
        <w:rPr>
          <w:rFonts w:ascii="宋体" w:eastAsia="宋体" w:hAnsi="宋体" w:hint="eastAsia"/>
        </w:rPr>
        <w:t>成绩优异，多次获得校二等奖学金，通过三笔。热爱运动，足球达人，随校足球队参加省运会，挺进八强。</w:t>
      </w:r>
    </w:p>
    <w:p w:rsidR="00312694" w:rsidRDefault="00312694" w:rsidP="00656D80">
      <w:pPr>
        <w:jc w:val="center"/>
      </w:pPr>
      <w:r w:rsidRPr="003B2836">
        <w:rPr>
          <w:b/>
        </w:rPr>
        <w:t xml:space="preserve">           </w:t>
      </w:r>
      <w:r w:rsidR="00212D44">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398145</wp:posOffset>
            </wp:positionV>
            <wp:extent cx="1000125" cy="1276350"/>
            <wp:effectExtent l="19050" t="0" r="9525" b="0"/>
            <wp:wrapTight wrapText="bothSides">
              <wp:wrapPolygon edited="0">
                <wp:start x="-411" y="0"/>
                <wp:lineTo x="-411" y="21278"/>
                <wp:lineTo x="21806" y="21278"/>
                <wp:lineTo x="21806" y="0"/>
                <wp:lineTo x="-411" y="0"/>
              </wp:wrapPolygon>
            </wp:wrapTight>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a:xfrm>
                      <a:off x="0" y="0"/>
                      <a:ext cx="1000125" cy="1276350"/>
                    </a:xfrm>
                    <a:prstGeom prst="rect">
                      <a:avLst/>
                    </a:prstGeom>
                  </pic:spPr>
                </pic:pic>
              </a:graphicData>
            </a:graphic>
          </wp:anchor>
        </w:drawing>
      </w:r>
    </w:p>
    <w:p w:rsidR="00312694" w:rsidRDefault="00D4375D" w:rsidP="00011A4C">
      <w:pPr>
        <w:spacing w:line="360" w:lineRule="auto"/>
      </w:pPr>
      <w:r w:rsidRPr="00603E73">
        <w:rPr>
          <w:rFonts w:ascii="宋体" w:eastAsia="宋体" w:hAnsi="宋体" w:hint="eastAsia"/>
        </w:rPr>
        <w:t>岳晓庆，女，外国语言文学专业1</w:t>
      </w:r>
      <w:r w:rsidRPr="00603E73">
        <w:rPr>
          <w:rFonts w:ascii="宋体" w:eastAsia="宋体" w:hAnsi="宋体"/>
        </w:rPr>
        <w:t>9</w:t>
      </w:r>
      <w:r w:rsidRPr="00603E73">
        <w:rPr>
          <w:rFonts w:ascii="宋体" w:eastAsia="宋体" w:hAnsi="宋体" w:hint="eastAsia"/>
        </w:rPr>
        <w:t>级研究生，共青团员。</w:t>
      </w:r>
      <w:r w:rsidR="00312694" w:rsidRPr="00603E73">
        <w:rPr>
          <w:rFonts w:ascii="宋体" w:eastAsia="宋体" w:hAnsi="宋体"/>
        </w:rPr>
        <w:t>现任外国语言文学专业研1901班班长兼团支部副书记。曾组织并带领原文学院师生赴山东科技大学参加2019年“惟真求新 学贯中西”硕士研究生学术研讨会；曾负责带队2019年秋季入党积极分子去黄海学院参观雷锋博物馆；参与并组织“文萃英华”系列讲座10余场，超过500人次参加；曾担任“第16届华东地区外语论坛”志愿服务总负责人。进行了为期两天半的志愿服务，负责材料、接待、引领、会场布置、会场服务及后勤组同学的统筹协调工作，并获得“优秀志愿者”荣誉称</w:t>
      </w:r>
      <w:r w:rsidR="00312694" w:rsidRPr="00603E73">
        <w:rPr>
          <w:rFonts w:ascii="宋体" w:eastAsia="宋体" w:hAnsi="宋体" w:hint="eastAsia"/>
        </w:rPr>
        <w:t>号</w:t>
      </w:r>
      <w:r w:rsidR="00312694" w:rsidRPr="00603E73">
        <w:rPr>
          <w:rFonts w:ascii="宋体" w:eastAsia="宋体" w:hAnsi="宋体"/>
        </w:rPr>
        <w:t>;2020年4月获外国语学院2019至2020年度“优秀团干”荣誉称号。</w:t>
      </w:r>
    </w:p>
    <w:sectPr w:rsidR="00312694" w:rsidSect="000374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91D" w:rsidRDefault="00D6291D" w:rsidP="00312694">
      <w:r>
        <w:separator/>
      </w:r>
    </w:p>
  </w:endnote>
  <w:endnote w:type="continuationSeparator" w:id="0">
    <w:p w:rsidR="00D6291D" w:rsidRDefault="00D6291D" w:rsidP="00312694">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91D" w:rsidRDefault="00D6291D" w:rsidP="00312694">
      <w:r>
        <w:separator/>
      </w:r>
    </w:p>
  </w:footnote>
  <w:footnote w:type="continuationSeparator" w:id="0">
    <w:p w:rsidR="00D6291D" w:rsidRDefault="00D6291D" w:rsidP="003126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15CE"/>
    <w:rsid w:val="00011A4C"/>
    <w:rsid w:val="00014242"/>
    <w:rsid w:val="00037413"/>
    <w:rsid w:val="00123A87"/>
    <w:rsid w:val="0016012C"/>
    <w:rsid w:val="001715CE"/>
    <w:rsid w:val="00212D44"/>
    <w:rsid w:val="00307FA5"/>
    <w:rsid w:val="00312694"/>
    <w:rsid w:val="003B2836"/>
    <w:rsid w:val="0040395C"/>
    <w:rsid w:val="00410DA1"/>
    <w:rsid w:val="00504F56"/>
    <w:rsid w:val="00594E97"/>
    <w:rsid w:val="00603E73"/>
    <w:rsid w:val="00656D80"/>
    <w:rsid w:val="0068648E"/>
    <w:rsid w:val="006B6DCC"/>
    <w:rsid w:val="00983533"/>
    <w:rsid w:val="009F264E"/>
    <w:rsid w:val="00BA2C50"/>
    <w:rsid w:val="00D4375D"/>
    <w:rsid w:val="00D6291D"/>
    <w:rsid w:val="00E36674"/>
    <w:rsid w:val="00E627C6"/>
    <w:rsid w:val="00FB3DC0"/>
    <w:rsid w:val="00FF27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4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26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2694"/>
    <w:rPr>
      <w:sz w:val="18"/>
      <w:szCs w:val="18"/>
    </w:rPr>
  </w:style>
  <w:style w:type="paragraph" w:styleId="a4">
    <w:name w:val="footer"/>
    <w:basedOn w:val="a"/>
    <w:link w:val="Char0"/>
    <w:uiPriority w:val="99"/>
    <w:unhideWhenUsed/>
    <w:rsid w:val="00312694"/>
    <w:pPr>
      <w:tabs>
        <w:tab w:val="center" w:pos="4153"/>
        <w:tab w:val="right" w:pos="8306"/>
      </w:tabs>
      <w:snapToGrid w:val="0"/>
      <w:jc w:val="left"/>
    </w:pPr>
    <w:rPr>
      <w:sz w:val="18"/>
      <w:szCs w:val="18"/>
    </w:rPr>
  </w:style>
  <w:style w:type="character" w:customStyle="1" w:styleId="Char0">
    <w:name w:val="页脚 Char"/>
    <w:basedOn w:val="a0"/>
    <w:link w:val="a4"/>
    <w:uiPriority w:val="99"/>
    <w:rsid w:val="0031269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Administrator</cp:lastModifiedBy>
  <cp:revision>16</cp:revision>
  <dcterms:created xsi:type="dcterms:W3CDTF">2020-10-13T06:46:00Z</dcterms:created>
  <dcterms:modified xsi:type="dcterms:W3CDTF">2020-10-15T02:09:00Z</dcterms:modified>
</cp:coreProperties>
</file>